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481C" w14:textId="6FB3DE56" w:rsidR="00A012B7" w:rsidRDefault="00A012B7" w:rsidP="000E4A56">
      <w:pPr>
        <w:pStyle w:val="Default"/>
        <w:spacing w:after="0"/>
        <w:jc w:val="center"/>
        <w:rPr>
          <w:b/>
          <w:bCs/>
        </w:rPr>
      </w:pPr>
      <w:r>
        <w:rPr>
          <w:b/>
          <w:bCs/>
        </w:rPr>
        <w:t>CHRIST (Deemed to be University), Pune Lavasa Campus</w:t>
      </w:r>
    </w:p>
    <w:p w14:paraId="2D53A71A" w14:textId="03C6FC36" w:rsidR="00A012B7" w:rsidRDefault="00A012B7" w:rsidP="000E4A56">
      <w:pPr>
        <w:pStyle w:val="Default"/>
        <w:spacing w:after="0"/>
        <w:jc w:val="center"/>
        <w:rPr>
          <w:b/>
          <w:bCs/>
        </w:rPr>
      </w:pPr>
      <w:r>
        <w:rPr>
          <w:b/>
          <w:bCs/>
        </w:rPr>
        <w:t>SCHOOL OF LAW</w:t>
      </w:r>
    </w:p>
    <w:p w14:paraId="738B5749" w14:textId="6DA56D9C" w:rsidR="000E4A56" w:rsidRDefault="009F5826" w:rsidP="009441BE">
      <w:pPr>
        <w:pStyle w:val="Default"/>
        <w:spacing w:after="0"/>
        <w:jc w:val="center"/>
        <w:rPr>
          <w:b/>
          <w:bCs/>
        </w:rPr>
      </w:pPr>
      <w:r w:rsidRPr="00A012B7">
        <w:rPr>
          <w:b/>
          <w:bCs/>
        </w:rPr>
        <w:t>ENVIRONMENTAL LAW AND ANIMAL RIGHTS COMMITTEE</w:t>
      </w:r>
    </w:p>
    <w:p w14:paraId="7E6AFC91" w14:textId="77777777" w:rsidR="009441BE" w:rsidRDefault="009441BE" w:rsidP="009441BE">
      <w:pPr>
        <w:pStyle w:val="Default"/>
        <w:spacing w:after="0"/>
        <w:jc w:val="center"/>
        <w:rPr>
          <w:b/>
          <w:bCs/>
        </w:rPr>
      </w:pPr>
    </w:p>
    <w:p w14:paraId="5CD36814" w14:textId="479571CD" w:rsidR="009F5826" w:rsidRPr="000E4A56" w:rsidRDefault="00C020D3" w:rsidP="000E4A56">
      <w:pPr>
        <w:pStyle w:val="Default"/>
        <w:spacing w:after="0"/>
        <w:rPr>
          <w:b/>
          <w:bCs/>
        </w:rPr>
      </w:pPr>
      <w:r>
        <w:rPr>
          <w:b/>
        </w:rPr>
        <w:t>POLICY STATEMENT</w:t>
      </w:r>
      <w:r w:rsidRPr="009F5826">
        <w:rPr>
          <w:b/>
        </w:rPr>
        <w:t xml:space="preserve"> </w:t>
      </w:r>
    </w:p>
    <w:p w14:paraId="1A79FCAA" w14:textId="53E9F5AD" w:rsidR="005875C1" w:rsidRDefault="000E4A56" w:rsidP="000E4A56">
      <w:pPr>
        <w:pStyle w:val="Default"/>
        <w:spacing w:after="0"/>
      </w:pPr>
      <w:r>
        <w:t>The Environment Law and Animal Rights Committee, School of Law is responsible for</w:t>
      </w:r>
      <w:r>
        <w:t xml:space="preserve"> the </w:t>
      </w:r>
      <w:r>
        <w:t>dissemination of relevant information on environmental matters. With the growth and</w:t>
      </w:r>
      <w:r>
        <w:t xml:space="preserve"> </w:t>
      </w:r>
      <w:r>
        <w:t xml:space="preserve">development in the country, the aim is that </w:t>
      </w:r>
      <w:r>
        <w:t xml:space="preserve">the </w:t>
      </w:r>
      <w:r>
        <w:t xml:space="preserve">younger generation </w:t>
      </w:r>
      <w:r>
        <w:t>is</w:t>
      </w:r>
      <w:r>
        <w:t xml:space="preserve"> made aware of the</w:t>
      </w:r>
      <w:r>
        <w:t xml:space="preserve"> </w:t>
      </w:r>
      <w:r>
        <w:t xml:space="preserve">implications of human activities on our fragile ecosystem. It motivates students to show up their talents in the field of service learning in </w:t>
      </w:r>
      <w:r>
        <w:t xml:space="preserve">the </w:t>
      </w:r>
      <w:r>
        <w:t>environmental area.</w:t>
      </w:r>
    </w:p>
    <w:p w14:paraId="3A5F7992" w14:textId="77777777" w:rsidR="000E4A56" w:rsidRDefault="000E4A56" w:rsidP="000E4A56">
      <w:pPr>
        <w:pStyle w:val="Default"/>
        <w:spacing w:after="0"/>
      </w:pPr>
    </w:p>
    <w:p w14:paraId="23509D84" w14:textId="4B3B8D8E" w:rsidR="00723CD0" w:rsidRPr="000E4A56" w:rsidRDefault="00C020D3" w:rsidP="000E4A56">
      <w:pPr>
        <w:pStyle w:val="Default"/>
        <w:spacing w:after="0"/>
        <w:rPr>
          <w:rFonts w:ascii="Calibri" w:eastAsia="Calibri" w:hAnsi="Calibri" w:cs="Calibri"/>
          <w:sz w:val="22"/>
        </w:rPr>
      </w:pPr>
      <w:r>
        <w:rPr>
          <w:b/>
        </w:rPr>
        <w:t xml:space="preserve">SCOPE AND RATIONALE </w:t>
      </w:r>
    </w:p>
    <w:p w14:paraId="711673CF" w14:textId="46B25062" w:rsidR="00A012B7" w:rsidRDefault="00723CD0" w:rsidP="000E4A56">
      <w:pPr>
        <w:spacing w:after="51"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The committee will aim to achieve the following goals in the following academic year-</w:t>
      </w:r>
    </w:p>
    <w:p w14:paraId="07FB5650" w14:textId="6D6C6C2E" w:rsidR="00A012B7" w:rsidRDefault="00A012B7" w:rsidP="000E4A56">
      <w:pPr>
        <w:pStyle w:val="Default"/>
        <w:numPr>
          <w:ilvl w:val="0"/>
          <w:numId w:val="8"/>
        </w:numPr>
        <w:spacing w:after="0"/>
      </w:pPr>
      <w:r>
        <w:t>Nurture the talents of the students in the field of environment</w:t>
      </w:r>
      <w:r w:rsidR="009441BE">
        <w:t xml:space="preserve"> and animal rights</w:t>
      </w:r>
      <w:r>
        <w:t xml:space="preserve">. </w:t>
      </w:r>
    </w:p>
    <w:p w14:paraId="7BF6BDBD" w14:textId="480CF6A5" w:rsidR="00A012B7" w:rsidRDefault="00A012B7" w:rsidP="000E4A56">
      <w:pPr>
        <w:pStyle w:val="Default"/>
        <w:numPr>
          <w:ilvl w:val="0"/>
          <w:numId w:val="8"/>
        </w:numPr>
        <w:spacing w:after="0"/>
      </w:pPr>
      <w:r>
        <w:t>Organize programs to create awareness among students on environmental</w:t>
      </w:r>
      <w:r w:rsidR="009441BE">
        <w:t xml:space="preserve"> and animal rights</w:t>
      </w:r>
      <w:r>
        <w:t xml:space="preserve"> matters </w:t>
      </w:r>
    </w:p>
    <w:p w14:paraId="40D98DD8" w14:textId="77777777" w:rsidR="00A012B7" w:rsidRDefault="00A012B7" w:rsidP="000E4A56">
      <w:pPr>
        <w:pStyle w:val="Default"/>
        <w:numPr>
          <w:ilvl w:val="0"/>
          <w:numId w:val="8"/>
        </w:numPr>
        <w:spacing w:after="0"/>
      </w:pPr>
      <w:r>
        <w:t xml:space="preserve">To imbibe the spirit of teamwork and humility amongst the student community. </w:t>
      </w:r>
    </w:p>
    <w:p w14:paraId="010E7FE6" w14:textId="3A142FB4" w:rsidR="005875C1" w:rsidRPr="000E4A56" w:rsidRDefault="00A012B7" w:rsidP="000E4A56">
      <w:pPr>
        <w:pStyle w:val="Default"/>
        <w:numPr>
          <w:ilvl w:val="0"/>
          <w:numId w:val="8"/>
        </w:numPr>
        <w:spacing w:after="0"/>
      </w:pPr>
      <w:r>
        <w:t xml:space="preserve">To undertake </w:t>
      </w:r>
      <w:r w:rsidR="000E4A56">
        <w:t>scientific and legal studies</w:t>
      </w:r>
      <w:r>
        <w:t xml:space="preserve"> on </w:t>
      </w:r>
      <w:r w:rsidR="000E4A56">
        <w:t>environmental</w:t>
      </w:r>
      <w:r>
        <w:t xml:space="preserve"> protection</w:t>
      </w:r>
      <w:r w:rsidR="009441BE">
        <w:t xml:space="preserve"> and animal rights</w:t>
      </w:r>
      <w:r>
        <w:t xml:space="preserve">. </w:t>
      </w:r>
    </w:p>
    <w:p w14:paraId="01D3892F" w14:textId="77777777" w:rsidR="005875C1" w:rsidRDefault="005875C1" w:rsidP="000E4A56">
      <w:pPr>
        <w:spacing w:after="51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1987F236" w14:textId="54DEC90B" w:rsidR="003C3FBF" w:rsidRDefault="00723CD0" w:rsidP="000E4A56">
      <w:pPr>
        <w:spacing w:after="51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FACULTY COORDINATORS</w:t>
      </w:r>
    </w:p>
    <w:p w14:paraId="142B9DE3" w14:textId="019C0E9E" w:rsidR="003C3FBF" w:rsidRPr="00723CD0" w:rsidRDefault="003C3FBF" w:rsidP="000E4A56">
      <w:pPr>
        <w:pStyle w:val="ListParagraph"/>
        <w:numPr>
          <w:ilvl w:val="0"/>
          <w:numId w:val="2"/>
        </w:numPr>
        <w:spacing w:after="51" w:line="360" w:lineRule="auto"/>
        <w:ind w:left="426" w:hanging="426"/>
        <w:rPr>
          <w:rFonts w:ascii="Times New Roman" w:eastAsia="Times New Roman" w:hAnsi="Times New Roman" w:cs="Times New Roman"/>
          <w:bCs/>
          <w:sz w:val="24"/>
        </w:rPr>
      </w:pPr>
      <w:r w:rsidRPr="00723CD0">
        <w:rPr>
          <w:rFonts w:ascii="Times New Roman" w:eastAsia="Times New Roman" w:hAnsi="Times New Roman" w:cs="Times New Roman"/>
          <w:bCs/>
          <w:sz w:val="24"/>
        </w:rPr>
        <w:t>Ms. Shivani Jadhav –</w:t>
      </w:r>
      <w:r w:rsidR="00723CD0" w:rsidRPr="00723CD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23CD0">
        <w:rPr>
          <w:rFonts w:ascii="Times New Roman" w:eastAsia="Times New Roman" w:hAnsi="Times New Roman" w:cs="Times New Roman"/>
          <w:bCs/>
          <w:sz w:val="24"/>
        </w:rPr>
        <w:t>Co-ordinator</w:t>
      </w:r>
    </w:p>
    <w:p w14:paraId="687A102B" w14:textId="71E25EBE" w:rsidR="003C3FBF" w:rsidRDefault="003C3FBF" w:rsidP="000E4A56">
      <w:pPr>
        <w:pStyle w:val="ListParagraph"/>
        <w:numPr>
          <w:ilvl w:val="0"/>
          <w:numId w:val="2"/>
        </w:numPr>
        <w:spacing w:after="51" w:line="360" w:lineRule="auto"/>
        <w:ind w:left="426" w:hanging="426"/>
        <w:rPr>
          <w:rFonts w:ascii="Times New Roman" w:eastAsia="Times New Roman" w:hAnsi="Times New Roman" w:cs="Times New Roman"/>
          <w:bCs/>
          <w:sz w:val="24"/>
        </w:rPr>
      </w:pPr>
      <w:r w:rsidRPr="00723CD0">
        <w:rPr>
          <w:rFonts w:ascii="Times New Roman" w:eastAsia="Times New Roman" w:hAnsi="Times New Roman" w:cs="Times New Roman"/>
          <w:bCs/>
          <w:sz w:val="24"/>
        </w:rPr>
        <w:t>Ms. Amrutha Valavi</w:t>
      </w:r>
    </w:p>
    <w:p w14:paraId="145995DD" w14:textId="3693853B" w:rsidR="008A045C" w:rsidRPr="008A045C" w:rsidRDefault="008A045C" w:rsidP="000E4A56">
      <w:pPr>
        <w:pStyle w:val="ListParagraph"/>
        <w:numPr>
          <w:ilvl w:val="0"/>
          <w:numId w:val="2"/>
        </w:numPr>
        <w:spacing w:after="51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723CD0">
        <w:rPr>
          <w:rFonts w:ascii="Times New Roman" w:eastAsia="Times New Roman" w:hAnsi="Times New Roman" w:cs="Times New Roman"/>
          <w:bCs/>
          <w:sz w:val="24"/>
        </w:rPr>
        <w:t>Ms. Aditi</w:t>
      </w:r>
      <w:r>
        <w:rPr>
          <w:rFonts w:ascii="Times New Roman" w:eastAsia="Times New Roman" w:hAnsi="Times New Roman" w:cs="Times New Roman"/>
          <w:bCs/>
          <w:sz w:val="24"/>
        </w:rPr>
        <w:t xml:space="preserve"> Nidhi</w:t>
      </w:r>
    </w:p>
    <w:p w14:paraId="546B0352" w14:textId="17058B52" w:rsidR="008A045C" w:rsidRPr="008A045C" w:rsidRDefault="008A045C" w:rsidP="000E4A56">
      <w:pPr>
        <w:pStyle w:val="ListParagraph"/>
        <w:numPr>
          <w:ilvl w:val="0"/>
          <w:numId w:val="2"/>
        </w:numPr>
        <w:spacing w:after="51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723CD0">
        <w:rPr>
          <w:rFonts w:ascii="Times New Roman" w:eastAsia="Times New Roman" w:hAnsi="Times New Roman" w:cs="Times New Roman"/>
          <w:bCs/>
          <w:sz w:val="24"/>
        </w:rPr>
        <w:t>Ms. Aditi</w:t>
      </w:r>
      <w:r>
        <w:rPr>
          <w:rFonts w:ascii="Times New Roman" w:eastAsia="Times New Roman" w:hAnsi="Times New Roman" w:cs="Times New Roman"/>
          <w:bCs/>
          <w:sz w:val="24"/>
        </w:rPr>
        <w:t xml:space="preserve"> Nidhi</w:t>
      </w:r>
    </w:p>
    <w:p w14:paraId="0D51431D" w14:textId="5AE97A9F" w:rsidR="003C3FBF" w:rsidRPr="00723CD0" w:rsidRDefault="003C3FBF" w:rsidP="000E4A56">
      <w:pPr>
        <w:pStyle w:val="ListParagraph"/>
        <w:numPr>
          <w:ilvl w:val="0"/>
          <w:numId w:val="2"/>
        </w:numPr>
        <w:spacing w:after="51" w:line="360" w:lineRule="auto"/>
        <w:ind w:left="426" w:hanging="426"/>
        <w:rPr>
          <w:rFonts w:ascii="Times New Roman" w:eastAsia="Times New Roman" w:hAnsi="Times New Roman" w:cs="Times New Roman"/>
          <w:bCs/>
          <w:sz w:val="24"/>
        </w:rPr>
      </w:pPr>
      <w:r w:rsidRPr="00723CD0">
        <w:rPr>
          <w:rFonts w:ascii="Times New Roman" w:eastAsia="Times New Roman" w:hAnsi="Times New Roman" w:cs="Times New Roman"/>
          <w:bCs/>
          <w:sz w:val="24"/>
        </w:rPr>
        <w:t>Mr. Arjun Philip George</w:t>
      </w:r>
    </w:p>
    <w:p w14:paraId="30A14E51" w14:textId="77777777" w:rsidR="00723CD0" w:rsidRDefault="00723CD0" w:rsidP="000E4A56">
      <w:pPr>
        <w:spacing w:after="51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B5BF874" w14:textId="4C6743D0" w:rsidR="003C3FBF" w:rsidRDefault="00723CD0" w:rsidP="000E4A56">
      <w:pPr>
        <w:spacing w:after="51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STUDENT CONVENOR</w:t>
      </w:r>
    </w:p>
    <w:p w14:paraId="3046ACDA" w14:textId="3F29BECF" w:rsidR="00723CD0" w:rsidRPr="00723CD0" w:rsidRDefault="00723CD0" w:rsidP="000E4A56">
      <w:pPr>
        <w:pStyle w:val="ListParagraph"/>
        <w:numPr>
          <w:ilvl w:val="0"/>
          <w:numId w:val="3"/>
        </w:numPr>
        <w:spacing w:after="51" w:line="360" w:lineRule="auto"/>
        <w:ind w:left="426" w:hanging="426"/>
        <w:rPr>
          <w:rFonts w:ascii="Times New Roman" w:eastAsia="Times New Roman" w:hAnsi="Times New Roman" w:cs="Times New Roman"/>
          <w:bCs/>
          <w:sz w:val="24"/>
        </w:rPr>
      </w:pPr>
      <w:r w:rsidRPr="00723CD0">
        <w:rPr>
          <w:rFonts w:ascii="Times New Roman" w:eastAsia="Times New Roman" w:hAnsi="Times New Roman" w:cs="Times New Roman"/>
          <w:bCs/>
          <w:sz w:val="24"/>
        </w:rPr>
        <w:t xml:space="preserve">Ms. </w:t>
      </w:r>
      <w:proofErr w:type="spellStart"/>
      <w:r w:rsidRPr="00723CD0">
        <w:rPr>
          <w:rFonts w:ascii="Times New Roman" w:eastAsia="Times New Roman" w:hAnsi="Times New Roman" w:cs="Times New Roman"/>
          <w:bCs/>
          <w:sz w:val="24"/>
        </w:rPr>
        <w:t>Shreejee</w:t>
      </w:r>
      <w:proofErr w:type="spellEnd"/>
      <w:r w:rsidRPr="00723CD0">
        <w:rPr>
          <w:rFonts w:ascii="Times New Roman" w:eastAsia="Times New Roman" w:hAnsi="Times New Roman" w:cs="Times New Roman"/>
          <w:bCs/>
          <w:sz w:val="24"/>
        </w:rPr>
        <w:t xml:space="preserve"> Chaudhary</w:t>
      </w:r>
    </w:p>
    <w:p w14:paraId="7D410434" w14:textId="77777777" w:rsidR="000E4A56" w:rsidRDefault="000E4A56" w:rsidP="000E4A56">
      <w:pPr>
        <w:spacing w:after="51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256E1C2" w14:textId="77777777" w:rsidR="009441BE" w:rsidRDefault="009441BE" w:rsidP="000E4A56">
      <w:pPr>
        <w:spacing w:after="51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50635C66" w14:textId="69685377" w:rsidR="008A045C" w:rsidRDefault="00C020D3" w:rsidP="000E4A56">
      <w:pPr>
        <w:spacing w:after="51" w:line="360" w:lineRule="auto"/>
        <w:rPr>
          <w:rFonts w:ascii="Times New Roman" w:eastAsia="Times New Roman" w:hAnsi="Times New Roman" w:cs="Times New Roman"/>
          <w:b/>
          <w:sz w:val="24"/>
        </w:rPr>
      </w:pPr>
      <w:r w:rsidRPr="008A045C">
        <w:rPr>
          <w:rFonts w:ascii="Times New Roman" w:eastAsia="Times New Roman" w:hAnsi="Times New Roman" w:cs="Times New Roman"/>
          <w:b/>
          <w:sz w:val="24"/>
        </w:rPr>
        <w:lastRenderedPageBreak/>
        <w:t>OUTCOMES</w:t>
      </w:r>
    </w:p>
    <w:p w14:paraId="64C7AAB5" w14:textId="3BD60585" w:rsidR="005875C1" w:rsidRPr="005875C1" w:rsidRDefault="005875C1" w:rsidP="000E4A56">
      <w:pPr>
        <w:pStyle w:val="ListParagraph"/>
        <w:numPr>
          <w:ilvl w:val="0"/>
          <w:numId w:val="11"/>
        </w:numPr>
        <w:spacing w:after="51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5875C1">
        <w:rPr>
          <w:rFonts w:ascii="Times New Roman" w:eastAsia="Times New Roman" w:hAnsi="Times New Roman" w:cs="Times New Roman"/>
          <w:bCs/>
          <w:sz w:val="24"/>
        </w:rPr>
        <w:t>Sensitization of students on environmental and animal rights matters.</w:t>
      </w:r>
    </w:p>
    <w:p w14:paraId="1C9E94AA" w14:textId="7C295C32" w:rsidR="005875C1" w:rsidRPr="005875C1" w:rsidRDefault="005875C1" w:rsidP="000E4A56">
      <w:pPr>
        <w:pStyle w:val="ListParagraph"/>
        <w:numPr>
          <w:ilvl w:val="0"/>
          <w:numId w:val="11"/>
        </w:numPr>
        <w:spacing w:after="51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5875C1">
        <w:rPr>
          <w:rFonts w:ascii="Times New Roman" w:eastAsia="Times New Roman" w:hAnsi="Times New Roman" w:cs="Times New Roman"/>
          <w:bCs/>
          <w:sz w:val="24"/>
        </w:rPr>
        <w:t>Learning through expert talks and field work.</w:t>
      </w:r>
    </w:p>
    <w:p w14:paraId="42FBFA09" w14:textId="00B6C313" w:rsidR="005875C1" w:rsidRPr="005875C1" w:rsidRDefault="005875C1" w:rsidP="000E4A56">
      <w:pPr>
        <w:pStyle w:val="ListParagraph"/>
        <w:numPr>
          <w:ilvl w:val="0"/>
          <w:numId w:val="11"/>
        </w:numPr>
        <w:spacing w:after="51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5875C1">
        <w:rPr>
          <w:rFonts w:ascii="Times New Roman" w:eastAsia="Times New Roman" w:hAnsi="Times New Roman" w:cs="Times New Roman"/>
          <w:bCs/>
          <w:sz w:val="24"/>
        </w:rPr>
        <w:t>Participative learning through Moot Court Competition.</w:t>
      </w:r>
    </w:p>
    <w:p w14:paraId="4E0A5642" w14:textId="62889C9C" w:rsidR="005875C1" w:rsidRPr="005875C1" w:rsidRDefault="005875C1" w:rsidP="000E4A56">
      <w:pPr>
        <w:pStyle w:val="ListParagraph"/>
        <w:numPr>
          <w:ilvl w:val="0"/>
          <w:numId w:val="11"/>
        </w:numPr>
        <w:spacing w:after="51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5875C1">
        <w:rPr>
          <w:rFonts w:ascii="Times New Roman" w:eastAsia="Times New Roman" w:hAnsi="Times New Roman" w:cs="Times New Roman"/>
          <w:bCs/>
          <w:sz w:val="24"/>
        </w:rPr>
        <w:t>Better focus on research and publication.</w:t>
      </w:r>
    </w:p>
    <w:p w14:paraId="78466838" w14:textId="77777777" w:rsidR="008A045C" w:rsidRDefault="008A045C" w:rsidP="000E4A56">
      <w:pPr>
        <w:spacing w:after="51" w:line="360" w:lineRule="auto"/>
      </w:pPr>
    </w:p>
    <w:p w14:paraId="37EC2B9D" w14:textId="321A8361" w:rsidR="005875C1" w:rsidRDefault="00C020D3" w:rsidP="000E4A5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STRATEGIC PLA</w:t>
      </w:r>
      <w:r w:rsidR="008A045C">
        <w:rPr>
          <w:rFonts w:ascii="Times New Roman" w:eastAsia="Times New Roman" w:hAnsi="Times New Roman" w:cs="Times New Roman"/>
          <w:b/>
          <w:sz w:val="24"/>
        </w:rPr>
        <w:t>N FOR THIS ACADEMIC YEAR</w:t>
      </w:r>
    </w:p>
    <w:p w14:paraId="22EF685B" w14:textId="5295A957" w:rsidR="005875C1" w:rsidRPr="005875C1" w:rsidRDefault="008A045C" w:rsidP="000E4A5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875C1">
        <w:rPr>
          <w:rFonts w:ascii="Times New Roman" w:hAnsi="Times New Roman" w:cs="Times New Roman"/>
          <w:sz w:val="24"/>
          <w:szCs w:val="24"/>
        </w:rPr>
        <w:t>World Animal Day Guest Lecture</w:t>
      </w:r>
      <w:r w:rsidR="00A012B7" w:rsidRPr="005875C1">
        <w:rPr>
          <w:rFonts w:ascii="Times New Roman" w:hAnsi="Times New Roman" w:cs="Times New Roman"/>
          <w:sz w:val="24"/>
          <w:szCs w:val="24"/>
        </w:rPr>
        <w:t>.</w:t>
      </w:r>
    </w:p>
    <w:p w14:paraId="02DFD95A" w14:textId="58B027CC" w:rsidR="008A045C" w:rsidRPr="008A045C" w:rsidRDefault="008A045C" w:rsidP="000E4A5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45C">
        <w:rPr>
          <w:rFonts w:ascii="Times New Roman" w:hAnsi="Times New Roman" w:cs="Times New Roman"/>
          <w:sz w:val="24"/>
          <w:szCs w:val="24"/>
        </w:rPr>
        <w:t>Collaboration with CSA and Legal Aid for cleanliness drive</w:t>
      </w:r>
      <w:r w:rsidR="00A012B7">
        <w:rPr>
          <w:rFonts w:ascii="Times New Roman" w:hAnsi="Times New Roman" w:cs="Times New Roman"/>
          <w:sz w:val="24"/>
          <w:szCs w:val="24"/>
        </w:rPr>
        <w:t>.</w:t>
      </w:r>
    </w:p>
    <w:p w14:paraId="3FBEFC6A" w14:textId="734D1926" w:rsidR="008A045C" w:rsidRPr="008A045C" w:rsidRDefault="008A045C" w:rsidP="000E4A5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45C">
        <w:rPr>
          <w:rFonts w:ascii="Times New Roman" w:hAnsi="Times New Roman" w:cs="Times New Roman"/>
          <w:sz w:val="24"/>
          <w:szCs w:val="24"/>
        </w:rPr>
        <w:t>Moot court competition on Environmental issues Plan for this academic year</w:t>
      </w:r>
      <w:r w:rsidR="00A012B7">
        <w:rPr>
          <w:rFonts w:ascii="Times New Roman" w:hAnsi="Times New Roman" w:cs="Times New Roman"/>
          <w:sz w:val="24"/>
          <w:szCs w:val="24"/>
        </w:rPr>
        <w:t>.</w:t>
      </w:r>
      <w:r w:rsidRPr="008A0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A68D6" w14:textId="160592DE" w:rsidR="008A045C" w:rsidRPr="005875C1" w:rsidRDefault="005875C1" w:rsidP="000E4A5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5C1">
        <w:rPr>
          <w:rFonts w:ascii="Times New Roman" w:hAnsi="Times New Roman" w:cs="Times New Roman"/>
          <w:sz w:val="24"/>
          <w:szCs w:val="24"/>
        </w:rPr>
        <w:t>An expert talk</w:t>
      </w:r>
      <w:r w:rsidR="008A045C" w:rsidRPr="005875C1">
        <w:rPr>
          <w:rFonts w:ascii="Times New Roman" w:hAnsi="Times New Roman" w:cs="Times New Roman"/>
          <w:sz w:val="24"/>
          <w:szCs w:val="24"/>
        </w:rPr>
        <w:t xml:space="preserve"> by </w:t>
      </w:r>
      <w:r w:rsidRPr="005875C1">
        <w:rPr>
          <w:rFonts w:ascii="Times New Roman" w:hAnsi="Times New Roman" w:cs="Times New Roman"/>
          <w:sz w:val="24"/>
          <w:szCs w:val="24"/>
        </w:rPr>
        <w:t>r</w:t>
      </w:r>
      <w:r w:rsidR="008A045C" w:rsidRPr="005875C1">
        <w:rPr>
          <w:rFonts w:ascii="Times New Roman" w:hAnsi="Times New Roman" w:cs="Times New Roman"/>
          <w:sz w:val="24"/>
          <w:szCs w:val="24"/>
        </w:rPr>
        <w:t>enowned lawyer Adv. MC Mehta</w:t>
      </w:r>
      <w:r w:rsidR="00A012B7" w:rsidRPr="005875C1">
        <w:rPr>
          <w:rFonts w:ascii="Times New Roman" w:hAnsi="Times New Roman" w:cs="Times New Roman"/>
          <w:sz w:val="24"/>
          <w:szCs w:val="24"/>
        </w:rPr>
        <w:t>.</w:t>
      </w:r>
    </w:p>
    <w:p w14:paraId="61281356" w14:textId="03A5EB92" w:rsidR="008A045C" w:rsidRPr="005875C1" w:rsidRDefault="008A045C" w:rsidP="000E4A5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45C">
        <w:rPr>
          <w:rFonts w:ascii="Times New Roman" w:hAnsi="Times New Roman" w:cs="Times New Roman"/>
          <w:sz w:val="24"/>
          <w:szCs w:val="24"/>
        </w:rPr>
        <w:t xml:space="preserve">Plantation drive </w:t>
      </w:r>
      <w:r w:rsidR="00A012B7">
        <w:rPr>
          <w:rFonts w:ascii="Times New Roman" w:hAnsi="Times New Roman" w:cs="Times New Roman"/>
          <w:sz w:val="24"/>
          <w:szCs w:val="24"/>
        </w:rPr>
        <w:t>and</w:t>
      </w:r>
      <w:r w:rsidRPr="008A045C">
        <w:rPr>
          <w:rFonts w:ascii="Times New Roman" w:hAnsi="Times New Roman" w:cs="Times New Roman"/>
          <w:sz w:val="24"/>
          <w:szCs w:val="24"/>
        </w:rPr>
        <w:t xml:space="preserve"> animal service day</w:t>
      </w:r>
      <w:r w:rsidR="00A012B7">
        <w:rPr>
          <w:rFonts w:ascii="Times New Roman" w:hAnsi="Times New Roman" w:cs="Times New Roman"/>
          <w:sz w:val="24"/>
          <w:szCs w:val="24"/>
        </w:rPr>
        <w:t>.</w:t>
      </w:r>
    </w:p>
    <w:p w14:paraId="0F4AFF0F" w14:textId="2C2881E8" w:rsidR="005875C1" w:rsidRPr="008A045C" w:rsidRDefault="005875C1" w:rsidP="000E4A5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research with faculties</w:t>
      </w:r>
    </w:p>
    <w:p w14:paraId="6CBAD6FE" w14:textId="2B428FEA" w:rsidR="008A045C" w:rsidRPr="008A045C" w:rsidRDefault="008A045C" w:rsidP="000E4A56">
      <w:pPr>
        <w:spacing w:after="1922" w:line="360" w:lineRule="auto"/>
        <w:ind w:left="7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DEA719" w14:textId="77777777" w:rsidR="00803C79" w:rsidRDefault="00C020D3" w:rsidP="000E4A56">
      <w:pPr>
        <w:spacing w:after="646" w:line="360" w:lineRule="auto"/>
        <w:ind w:left="10" w:right="7" w:hanging="10"/>
      </w:pPr>
      <w:r>
        <w:rPr>
          <w:rFonts w:ascii="Times New Roman" w:eastAsia="Times New Roman" w:hAnsi="Times New Roman" w:cs="Times New Roman"/>
          <w:b/>
          <w:sz w:val="24"/>
        </w:rPr>
        <w:t>—---------------------------------</w:t>
      </w:r>
    </w:p>
    <w:p w14:paraId="2CB6320D" w14:textId="2004E87D" w:rsidR="00803C79" w:rsidRDefault="005875C1" w:rsidP="000E4A56">
      <w:pPr>
        <w:spacing w:after="11" w:line="360" w:lineRule="auto"/>
        <w:ind w:left="10" w:right="7" w:hanging="10"/>
      </w:pPr>
      <w:r>
        <w:rPr>
          <w:rFonts w:ascii="Times New Roman" w:eastAsia="Times New Roman" w:hAnsi="Times New Roman" w:cs="Times New Roman"/>
          <w:b/>
          <w:sz w:val="24"/>
        </w:rPr>
        <w:t>SIGNATURE</w:t>
      </w:r>
    </w:p>
    <w:sectPr w:rsidR="00803C79">
      <w:pgSz w:w="12240" w:h="15840"/>
      <w:pgMar w:top="1440" w:right="1440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32"/>
    <w:multiLevelType w:val="hybridMultilevel"/>
    <w:tmpl w:val="289415FC"/>
    <w:lvl w:ilvl="0" w:tplc="E08C1C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3FC"/>
    <w:multiLevelType w:val="hybridMultilevel"/>
    <w:tmpl w:val="62D4BACE"/>
    <w:lvl w:ilvl="0" w:tplc="F9946322">
      <w:start w:val="1"/>
      <w:numFmt w:val="upperRoman"/>
      <w:lvlText w:val="%1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06182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A9550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A0E0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4B80A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28B3A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494A2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A3C8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0A8E4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F792D"/>
    <w:multiLevelType w:val="hybridMultilevel"/>
    <w:tmpl w:val="24C271DC"/>
    <w:lvl w:ilvl="0" w:tplc="40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" w15:restartNumberingAfterBreak="0">
    <w:nsid w:val="2D2068B9"/>
    <w:multiLevelType w:val="hybridMultilevel"/>
    <w:tmpl w:val="7DFE126C"/>
    <w:lvl w:ilvl="0" w:tplc="FFFFFFFF">
      <w:start w:val="1"/>
      <w:numFmt w:val="decimal"/>
      <w:lvlText w:val="%1."/>
      <w:lvlJc w:val="left"/>
      <w:pPr>
        <w:ind w:left="1131" w:hanging="360"/>
      </w:pPr>
    </w:lvl>
    <w:lvl w:ilvl="1" w:tplc="40090019" w:tentative="1">
      <w:start w:val="1"/>
      <w:numFmt w:val="lowerLetter"/>
      <w:lvlText w:val="%2."/>
      <w:lvlJc w:val="left"/>
      <w:pPr>
        <w:ind w:left="1851" w:hanging="360"/>
      </w:pPr>
    </w:lvl>
    <w:lvl w:ilvl="2" w:tplc="4009001B" w:tentative="1">
      <w:start w:val="1"/>
      <w:numFmt w:val="lowerRoman"/>
      <w:lvlText w:val="%3."/>
      <w:lvlJc w:val="right"/>
      <w:pPr>
        <w:ind w:left="2571" w:hanging="180"/>
      </w:pPr>
    </w:lvl>
    <w:lvl w:ilvl="3" w:tplc="4009000F" w:tentative="1">
      <w:start w:val="1"/>
      <w:numFmt w:val="decimal"/>
      <w:lvlText w:val="%4."/>
      <w:lvlJc w:val="left"/>
      <w:pPr>
        <w:ind w:left="3291" w:hanging="360"/>
      </w:pPr>
    </w:lvl>
    <w:lvl w:ilvl="4" w:tplc="40090019" w:tentative="1">
      <w:start w:val="1"/>
      <w:numFmt w:val="lowerLetter"/>
      <w:lvlText w:val="%5."/>
      <w:lvlJc w:val="left"/>
      <w:pPr>
        <w:ind w:left="4011" w:hanging="360"/>
      </w:pPr>
    </w:lvl>
    <w:lvl w:ilvl="5" w:tplc="4009001B" w:tentative="1">
      <w:start w:val="1"/>
      <w:numFmt w:val="lowerRoman"/>
      <w:lvlText w:val="%6."/>
      <w:lvlJc w:val="right"/>
      <w:pPr>
        <w:ind w:left="4731" w:hanging="180"/>
      </w:pPr>
    </w:lvl>
    <w:lvl w:ilvl="6" w:tplc="4009000F" w:tentative="1">
      <w:start w:val="1"/>
      <w:numFmt w:val="decimal"/>
      <w:lvlText w:val="%7."/>
      <w:lvlJc w:val="left"/>
      <w:pPr>
        <w:ind w:left="5451" w:hanging="360"/>
      </w:pPr>
    </w:lvl>
    <w:lvl w:ilvl="7" w:tplc="40090019" w:tentative="1">
      <w:start w:val="1"/>
      <w:numFmt w:val="lowerLetter"/>
      <w:lvlText w:val="%8."/>
      <w:lvlJc w:val="left"/>
      <w:pPr>
        <w:ind w:left="6171" w:hanging="360"/>
      </w:pPr>
    </w:lvl>
    <w:lvl w:ilvl="8" w:tplc="40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4A556C1A"/>
    <w:multiLevelType w:val="hybridMultilevel"/>
    <w:tmpl w:val="DBB8D1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07090"/>
    <w:multiLevelType w:val="hybridMultilevel"/>
    <w:tmpl w:val="24DC80F8"/>
    <w:lvl w:ilvl="0" w:tplc="40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2F765E5"/>
    <w:multiLevelType w:val="hybridMultilevel"/>
    <w:tmpl w:val="FEC8FC52"/>
    <w:lvl w:ilvl="0" w:tplc="FFFFFFFF">
      <w:start w:val="1"/>
      <w:numFmt w:val="decimal"/>
      <w:lvlText w:val="%1."/>
      <w:lvlJc w:val="left"/>
      <w:pPr>
        <w:ind w:left="411" w:hanging="360"/>
      </w:pPr>
    </w:lvl>
    <w:lvl w:ilvl="1" w:tplc="40090019" w:tentative="1">
      <w:start w:val="1"/>
      <w:numFmt w:val="lowerLetter"/>
      <w:lvlText w:val="%2."/>
      <w:lvlJc w:val="left"/>
      <w:pPr>
        <w:ind w:left="1131" w:hanging="360"/>
      </w:pPr>
    </w:lvl>
    <w:lvl w:ilvl="2" w:tplc="4009001B" w:tentative="1">
      <w:start w:val="1"/>
      <w:numFmt w:val="lowerRoman"/>
      <w:lvlText w:val="%3."/>
      <w:lvlJc w:val="right"/>
      <w:pPr>
        <w:ind w:left="1851" w:hanging="180"/>
      </w:pPr>
    </w:lvl>
    <w:lvl w:ilvl="3" w:tplc="4009000F" w:tentative="1">
      <w:start w:val="1"/>
      <w:numFmt w:val="decimal"/>
      <w:lvlText w:val="%4."/>
      <w:lvlJc w:val="left"/>
      <w:pPr>
        <w:ind w:left="2571" w:hanging="360"/>
      </w:pPr>
    </w:lvl>
    <w:lvl w:ilvl="4" w:tplc="40090019" w:tentative="1">
      <w:start w:val="1"/>
      <w:numFmt w:val="lowerLetter"/>
      <w:lvlText w:val="%5."/>
      <w:lvlJc w:val="left"/>
      <w:pPr>
        <w:ind w:left="3291" w:hanging="360"/>
      </w:pPr>
    </w:lvl>
    <w:lvl w:ilvl="5" w:tplc="4009001B" w:tentative="1">
      <w:start w:val="1"/>
      <w:numFmt w:val="lowerRoman"/>
      <w:lvlText w:val="%6."/>
      <w:lvlJc w:val="right"/>
      <w:pPr>
        <w:ind w:left="4011" w:hanging="180"/>
      </w:pPr>
    </w:lvl>
    <w:lvl w:ilvl="6" w:tplc="4009000F" w:tentative="1">
      <w:start w:val="1"/>
      <w:numFmt w:val="decimal"/>
      <w:lvlText w:val="%7."/>
      <w:lvlJc w:val="left"/>
      <w:pPr>
        <w:ind w:left="4731" w:hanging="360"/>
      </w:pPr>
    </w:lvl>
    <w:lvl w:ilvl="7" w:tplc="40090019" w:tentative="1">
      <w:start w:val="1"/>
      <w:numFmt w:val="lowerLetter"/>
      <w:lvlText w:val="%8."/>
      <w:lvlJc w:val="left"/>
      <w:pPr>
        <w:ind w:left="5451" w:hanging="360"/>
      </w:pPr>
    </w:lvl>
    <w:lvl w:ilvl="8" w:tplc="4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6F8C1AED"/>
    <w:multiLevelType w:val="hybridMultilevel"/>
    <w:tmpl w:val="7A8A94E6"/>
    <w:lvl w:ilvl="0" w:tplc="40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6FBB1D2B"/>
    <w:multiLevelType w:val="hybridMultilevel"/>
    <w:tmpl w:val="6C5A4D50"/>
    <w:lvl w:ilvl="0" w:tplc="E08C1C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01E97"/>
    <w:multiLevelType w:val="hybridMultilevel"/>
    <w:tmpl w:val="F078E2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635B"/>
    <w:multiLevelType w:val="hybridMultilevel"/>
    <w:tmpl w:val="8B3E3C44"/>
    <w:lvl w:ilvl="0" w:tplc="6B74AF16">
      <w:numFmt w:val="bullet"/>
      <w:lvlText w:val="•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 w16cid:durableId="1405756832">
    <w:abstractNumId w:val="1"/>
  </w:num>
  <w:num w:numId="2" w16cid:durableId="1732998095">
    <w:abstractNumId w:val="2"/>
  </w:num>
  <w:num w:numId="3" w16cid:durableId="1444349591">
    <w:abstractNumId w:val="7"/>
  </w:num>
  <w:num w:numId="4" w16cid:durableId="944574784">
    <w:abstractNumId w:val="9"/>
  </w:num>
  <w:num w:numId="5" w16cid:durableId="1648511774">
    <w:abstractNumId w:val="0"/>
  </w:num>
  <w:num w:numId="6" w16cid:durableId="1474178716">
    <w:abstractNumId w:val="5"/>
  </w:num>
  <w:num w:numId="7" w16cid:durableId="1435784131">
    <w:abstractNumId w:val="10"/>
  </w:num>
  <w:num w:numId="8" w16cid:durableId="92483539">
    <w:abstractNumId w:val="6"/>
  </w:num>
  <w:num w:numId="9" w16cid:durableId="1647972731">
    <w:abstractNumId w:val="4"/>
  </w:num>
  <w:num w:numId="10" w16cid:durableId="1386248988">
    <w:abstractNumId w:val="3"/>
  </w:num>
  <w:num w:numId="11" w16cid:durableId="45024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79"/>
    <w:rsid w:val="000E4A56"/>
    <w:rsid w:val="003C3FBF"/>
    <w:rsid w:val="00515B3D"/>
    <w:rsid w:val="005875C1"/>
    <w:rsid w:val="00723CD0"/>
    <w:rsid w:val="00803C79"/>
    <w:rsid w:val="008A045C"/>
    <w:rsid w:val="009441BE"/>
    <w:rsid w:val="009F5826"/>
    <w:rsid w:val="00A012B7"/>
    <w:rsid w:val="00C020D3"/>
    <w:rsid w:val="00E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1D22"/>
  <w15:docId w15:val="{D7DCF7E7-67F8-4818-8C72-B9ECA8C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F582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826"/>
    <w:rPr>
      <w:color w:val="5A5A5A" w:themeColor="text1" w:themeTint="A5"/>
      <w:spacing w:val="15"/>
    </w:rPr>
  </w:style>
  <w:style w:type="paragraph" w:customStyle="1" w:styleId="Default">
    <w:name w:val="Default"/>
    <w:basedOn w:val="Normal"/>
    <w:link w:val="DefaultChar"/>
    <w:qFormat/>
    <w:rsid w:val="009F5826"/>
    <w:pPr>
      <w:spacing w:after="1002" w:line="360" w:lineRule="auto"/>
      <w:ind w:left="51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faultChar">
    <w:name w:val="Default Char"/>
    <w:basedOn w:val="DefaultParagraphFont"/>
    <w:link w:val="Default"/>
    <w:rsid w:val="009F5826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2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1529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POLICY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POLICY</dc:title>
  <dc:subject/>
  <dc:creator>Shreejee Chaudhary</dc:creator>
  <cp:keywords/>
  <cp:lastModifiedBy>arjun george</cp:lastModifiedBy>
  <cp:revision>2</cp:revision>
  <dcterms:created xsi:type="dcterms:W3CDTF">2022-10-04T08:09:00Z</dcterms:created>
  <dcterms:modified xsi:type="dcterms:W3CDTF">2022-10-04T08:09:00Z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0b76060a24ada0b134a5846fbd5efd926e89a719eb0d9e18271b8da177a7276d</vt:lpwstr>
  </property>
</Properties>
</file>